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20E" w:rsidRDefault="000D420E"/>
    <w:p w:rsidR="004253BF" w:rsidRDefault="004253BF" w:rsidP="004253BF">
      <w:pPr>
        <w:pStyle w:val="a3"/>
        <w:numPr>
          <w:ilvl w:val="0"/>
          <w:numId w:val="1"/>
        </w:numPr>
        <w:jc w:val="center"/>
        <w:rPr>
          <w:b/>
        </w:rPr>
      </w:pPr>
      <w:r w:rsidRPr="004253BF">
        <w:rPr>
          <w:b/>
        </w:rPr>
        <w:t>Λεμεσιανό Καρναβάλι 5 μέρες 15-18/03/24. Αεροπορικώς</w:t>
      </w:r>
    </w:p>
    <w:p w:rsidR="004253BF" w:rsidRDefault="004253BF" w:rsidP="004253BF">
      <w:pPr>
        <w:rPr>
          <w:b/>
        </w:rPr>
      </w:pPr>
    </w:p>
    <w:p w:rsidR="004253BF" w:rsidRDefault="004253BF" w:rsidP="004253BF">
      <w:pPr>
        <w:rPr>
          <w:b/>
        </w:rPr>
      </w:pPr>
      <w:r>
        <w:rPr>
          <w:b/>
        </w:rPr>
        <w:t>1</w:t>
      </w:r>
      <w:r w:rsidRPr="004253BF">
        <w:rPr>
          <w:b/>
          <w:vertAlign w:val="superscript"/>
        </w:rPr>
        <w:t>η</w:t>
      </w:r>
      <w:r>
        <w:rPr>
          <w:b/>
        </w:rPr>
        <w:t xml:space="preserve"> Μέρα | Θεσσαλονίκη – Πάφος – Ξενάγηση πόλης – Λεμεσός.</w:t>
      </w:r>
    </w:p>
    <w:p w:rsidR="004253BF" w:rsidRDefault="004253BF" w:rsidP="004253BF">
      <w:r w:rsidRPr="004253BF">
        <w:t xml:space="preserve">Συγκέντρωση νωρίς το πρωί στο αεροδρόμιο ‘’Μακεδονία’’ για την απευθείας πτήση μας στην Πάφο. Άφιξη και ελεύθερος χρόνος στο λιμανάκι της Πάφου για ένα καφέ. Στη συνέχεια θα επισκεφτούμε,  την έπαυλη του Διονύσιου με τα μοναδικά σε ομορφιά ψηφιδωτά. Στη συνέχεια θα δούμε την στήλη του Αποστόλου Παύλου στην οποία οι Παγανιστές των έδεσαν και τον τιμώρησαν μετά τα κηρύγματα του. Εν συνεχεία διασχίζοντας τους απέραντους αμπελώνες και πορτοκαλεώνες του </w:t>
      </w:r>
      <w:proofErr w:type="spellStart"/>
      <w:r w:rsidRPr="004253BF">
        <w:t>Φασουρίου</w:t>
      </w:r>
      <w:proofErr w:type="spellEnd"/>
      <w:r w:rsidRPr="004253BF">
        <w:t xml:space="preserve">, φτάνουμε στον Πύργο τον Ιπποτών στο </w:t>
      </w:r>
      <w:proofErr w:type="spellStart"/>
      <w:r w:rsidRPr="004253BF">
        <w:t>Κολόσσι</w:t>
      </w:r>
      <w:proofErr w:type="spellEnd"/>
      <w:r w:rsidRPr="004253BF">
        <w:t xml:space="preserve">. Χτίστηκε αρχικά το 13ο αιώνα αλλά το κτήριο που διατηρείτε μέχρι σήμερα χρονολογείτε στα μέσα του 15ου αιώνα. Θα ξεναγηθούμε στο </w:t>
      </w:r>
      <w:proofErr w:type="spellStart"/>
      <w:r w:rsidRPr="004253BF">
        <w:t>Κούριο</w:t>
      </w:r>
      <w:proofErr w:type="spellEnd"/>
      <w:r w:rsidRPr="004253BF">
        <w:t xml:space="preserve"> όπου ήταν μια σημαντική αρχαία πόλη – βασίλειο και είναι μια από τις πιο εντυπωσιακές αρχαιολογικές περιοχές της Κύπρου. Ελεύθερος χρόνος και στη συνέχεια θα αναχωρήσουμε για την Λεμεσό. Άφιξη και τακτοποίηση στο ξενοδοχείο μας.</w:t>
      </w:r>
    </w:p>
    <w:p w:rsidR="004253BF" w:rsidRDefault="004253BF" w:rsidP="004253BF">
      <w:pPr>
        <w:rPr>
          <w:b/>
        </w:rPr>
      </w:pPr>
      <w:r w:rsidRPr="004253BF">
        <w:rPr>
          <w:b/>
        </w:rPr>
        <w:t>2</w:t>
      </w:r>
      <w:r w:rsidRPr="004253BF">
        <w:rPr>
          <w:b/>
          <w:vertAlign w:val="superscript"/>
        </w:rPr>
        <w:t>η</w:t>
      </w:r>
      <w:r w:rsidRPr="004253BF">
        <w:rPr>
          <w:b/>
        </w:rPr>
        <w:t xml:space="preserve"> Μέρα | Λεμεσός – Ημερήσια εκδρομή στη Λευκωσία.</w:t>
      </w:r>
    </w:p>
    <w:p w:rsidR="004253BF" w:rsidRDefault="004253BF" w:rsidP="004253BF">
      <w:r w:rsidRPr="004253BF">
        <w:t xml:space="preserve">Πρωινό και στη συνέχεια θα αναχωρήσουμε για την πρωτεύουσα της Κύπρου την Λευκωσία. Άφιξη στον Τύμβο της Μακεδονίτισσας το οποίο είναι Στρατιωτικό κοιμητήριο και ηρώο κοντά στο μοναστήρι της Μακεδονίτισσας. Εδώ βρίσκονται θαμμένοι αξιωματικοί και οπλίτες, που έπεσαν υπερασπιζόμενοι την Κύπρο κατά την εισβολή των Τουρκικών στρατευμάτων το 1974. Στη συνέχεια θα επισκεφτούμε τα Φυλακισμένα μνήματα, χώρος των Κεντρικών Φυλακών Λευκωσίας, στον οποίο είχαν ταφεί κατά τη διάρκεια του Απελευθερωτικού Αγώνα 1955-59 οι εννιά </w:t>
      </w:r>
      <w:proofErr w:type="spellStart"/>
      <w:r w:rsidRPr="004253BF">
        <w:t>απαγχονιθέντες</w:t>
      </w:r>
      <w:proofErr w:type="spellEnd"/>
      <w:r w:rsidRPr="004253BF">
        <w:t xml:space="preserve"> από τους Άγγλους. Στα δεξιά της εισόδου βρίσκονται  οι τάφοι των ηρώων και στα  αριστερά τα κελιά των μελλοθάνατων και η αγχόνη στην οποία οι Άγγλοι εκτέλεσαν τους εννιά ήρωες. Συνεχίζουμε για το σπουδαιότερο και μεγαλύτερο αρχαιολογικό μουσείο της Κύπρου, όπου ο επισκέπτης μέσα από τις συλλογές του μουσείου μπορεί να παρακολουθήσει την εξέλιξη του πολιτισμού της Κύπρου από την Νεολιθική εποχή μέχρι και την </w:t>
      </w:r>
      <w:proofErr w:type="spellStart"/>
      <w:r w:rsidRPr="004253BF">
        <w:t>πρωτοβυζαντινή</w:t>
      </w:r>
      <w:proofErr w:type="spellEnd"/>
      <w:r w:rsidRPr="004253BF">
        <w:t xml:space="preserve"> περίοδο. Συνεχίζουμε με το μέγαρο της αρχιεπισκοπής. Επίσκεψη στον ιερό ναό του Ιωάννη με τις θαυμαστές τοιχογραφίες. Κατόπιν τα Ενετικά τείχη της παλιάς Λευκωσίας, την Λαϊκή Γειτονία και την πράσινη γραμμή που διχοτομεί την Λευκωσία σε Ελληνικό και Τουρκικό τομέα. Ελεύθερος χρόνος για γεύμα και ψώνια. Αργά το απόγευμα επιστροφή στη Λεμεσό. </w:t>
      </w:r>
    </w:p>
    <w:p w:rsidR="004253BF" w:rsidRDefault="004253BF" w:rsidP="004253BF">
      <w:pPr>
        <w:rPr>
          <w:b/>
        </w:rPr>
      </w:pPr>
      <w:r w:rsidRPr="004253BF">
        <w:rPr>
          <w:b/>
        </w:rPr>
        <w:t>3</w:t>
      </w:r>
      <w:r w:rsidRPr="004253BF">
        <w:rPr>
          <w:b/>
          <w:vertAlign w:val="superscript"/>
        </w:rPr>
        <w:t>η</w:t>
      </w:r>
      <w:r w:rsidRPr="004253BF">
        <w:rPr>
          <w:b/>
        </w:rPr>
        <w:t xml:space="preserve"> Μέρα | Λεμεσός – Εκδηλώσεις Καρναβαλιού – Παρέλαση. </w:t>
      </w:r>
    </w:p>
    <w:p w:rsidR="004253BF" w:rsidRDefault="004253BF" w:rsidP="004253BF">
      <w:r w:rsidRPr="004253BF">
        <w:t>Πρωινό και στη συνέχεια χρόνος ελεύθερος για να παρακολουθήσετε τις εκδηλώσεις και την παρέλαση του καρναβαλιού που θα διεξαχθεί στο Κέντρο της πόλης</w:t>
      </w:r>
      <w:r>
        <w:t>.</w:t>
      </w:r>
    </w:p>
    <w:p w:rsidR="004253BF" w:rsidRDefault="004253BF" w:rsidP="004253BF">
      <w:pPr>
        <w:rPr>
          <w:b/>
        </w:rPr>
      </w:pPr>
      <w:r w:rsidRPr="004253BF">
        <w:rPr>
          <w:b/>
        </w:rPr>
        <w:t>4</w:t>
      </w:r>
      <w:r w:rsidRPr="004253BF">
        <w:rPr>
          <w:b/>
          <w:vertAlign w:val="superscript"/>
        </w:rPr>
        <w:t>η</w:t>
      </w:r>
      <w:r w:rsidRPr="004253BF">
        <w:rPr>
          <w:b/>
        </w:rPr>
        <w:t xml:space="preserve"> Μέρα | Λεμεσός – Πτήση επιστροφής.</w:t>
      </w:r>
    </w:p>
    <w:p w:rsidR="004253BF" w:rsidRDefault="004253BF" w:rsidP="004253BF">
      <w:r w:rsidRPr="000F3FB7">
        <w:t xml:space="preserve">Πρωινό και στη συνέχεια ελεύθερος χρόνος για τα τελευταία ψώνια μας. Στη συνέχεια άμεση αναχώρηση </w:t>
      </w:r>
      <w:r w:rsidR="000F3FB7" w:rsidRPr="000F3FB7">
        <w:t>για το αεροδρόμιο για την πτήση της επιστροφής μας.</w:t>
      </w:r>
    </w:p>
    <w:tbl>
      <w:tblPr>
        <w:tblW w:w="10050" w:type="dxa"/>
        <w:tblLayout w:type="fixed"/>
        <w:tblCellMar>
          <w:left w:w="0" w:type="dxa"/>
          <w:right w:w="0" w:type="dxa"/>
        </w:tblCellMar>
        <w:tblLook w:val="04A0" w:firstRow="1" w:lastRow="0" w:firstColumn="1" w:lastColumn="0" w:noHBand="0" w:noVBand="1"/>
      </w:tblPr>
      <w:tblGrid>
        <w:gridCol w:w="1233"/>
        <w:gridCol w:w="737"/>
        <w:gridCol w:w="873"/>
        <w:gridCol w:w="1027"/>
        <w:gridCol w:w="830"/>
        <w:gridCol w:w="1027"/>
        <w:gridCol w:w="923"/>
        <w:gridCol w:w="1132"/>
        <w:gridCol w:w="2268"/>
      </w:tblGrid>
      <w:tr w:rsidR="00E70B01" w:rsidRPr="00CF1B18" w:rsidTr="006E3DF0">
        <w:trPr>
          <w:trHeight w:val="315"/>
        </w:trPr>
        <w:tc>
          <w:tcPr>
            <w:tcW w:w="5727"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Arial" w:eastAsia="Times New Roman" w:hAnsi="Arial" w:cs="Arial"/>
                <w:b/>
                <w:bCs/>
                <w:lang w:eastAsia="el-GR"/>
              </w:rPr>
            </w:pPr>
            <w:r>
              <w:rPr>
                <w:rFonts w:ascii="Arial" w:eastAsia="Times New Roman" w:hAnsi="Arial" w:cs="Arial"/>
                <w:b/>
                <w:bCs/>
                <w:lang w:eastAsia="el-GR"/>
              </w:rPr>
              <w:t>Λεμεσιανό Καρναβάλι 4 μέρες</w:t>
            </w:r>
            <w:r w:rsidRPr="00CF1B18">
              <w:rPr>
                <w:rFonts w:ascii="Arial" w:eastAsia="Times New Roman" w:hAnsi="Arial" w:cs="Arial"/>
                <w:b/>
                <w:bCs/>
                <w:lang w:eastAsia="el-GR"/>
              </w:rPr>
              <w:t xml:space="preserve"> </w:t>
            </w:r>
          </w:p>
        </w:tc>
        <w:tc>
          <w:tcPr>
            <w:tcW w:w="432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lang w:eastAsia="el-GR"/>
              </w:rPr>
            </w:pPr>
            <w:r w:rsidRPr="00CF1B18">
              <w:rPr>
                <w:rFonts w:ascii="Calibri" w:eastAsia="Times New Roman" w:hAnsi="Calibri" w:cs="Calibri"/>
                <w:b/>
                <w:bCs/>
                <w:lang w:eastAsia="el-GR"/>
              </w:rPr>
              <w:t xml:space="preserve">Αναχώρηση: </w:t>
            </w:r>
            <w:r>
              <w:rPr>
                <w:rFonts w:ascii="Calibri" w:eastAsia="Times New Roman" w:hAnsi="Calibri" w:cs="Calibri"/>
                <w:b/>
                <w:bCs/>
                <w:lang w:eastAsia="el-GR"/>
              </w:rPr>
              <w:t>15</w:t>
            </w:r>
            <w:r w:rsidRPr="00CF1B18">
              <w:rPr>
                <w:rFonts w:ascii="Calibri" w:eastAsia="Times New Roman" w:hAnsi="Calibri" w:cs="Calibri"/>
                <w:b/>
                <w:bCs/>
                <w:lang w:eastAsia="el-GR"/>
              </w:rPr>
              <w:t>/</w:t>
            </w:r>
            <w:r>
              <w:rPr>
                <w:rFonts w:ascii="Calibri" w:eastAsia="Times New Roman" w:hAnsi="Calibri" w:cs="Calibri"/>
                <w:b/>
                <w:bCs/>
                <w:lang w:eastAsia="el-GR"/>
              </w:rPr>
              <w:t>0</w:t>
            </w:r>
            <w:r>
              <w:rPr>
                <w:rFonts w:ascii="Calibri" w:eastAsia="Times New Roman" w:hAnsi="Calibri" w:cs="Calibri"/>
                <w:b/>
                <w:bCs/>
                <w:lang w:eastAsia="el-GR"/>
              </w:rPr>
              <w:t>3</w:t>
            </w:r>
            <w:r w:rsidRPr="00CF1B18">
              <w:rPr>
                <w:rFonts w:ascii="Calibri" w:eastAsia="Times New Roman" w:hAnsi="Calibri" w:cs="Calibri"/>
                <w:b/>
                <w:bCs/>
                <w:lang w:eastAsia="el-GR"/>
              </w:rPr>
              <w:t xml:space="preserve"> - Πακέτο εκδρομής</w:t>
            </w:r>
          </w:p>
        </w:tc>
      </w:tr>
      <w:tr w:rsidR="00E70B01" w:rsidRPr="00CF1B18" w:rsidTr="006E3DF0">
        <w:trPr>
          <w:trHeight w:val="315"/>
        </w:trPr>
        <w:tc>
          <w:tcPr>
            <w:tcW w:w="1233"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sz w:val="24"/>
                <w:szCs w:val="24"/>
                <w:lang w:eastAsia="el-GR"/>
              </w:rPr>
            </w:pPr>
            <w:r w:rsidRPr="00CF1B18">
              <w:rPr>
                <w:rFonts w:ascii="Calibri" w:eastAsia="Times New Roman" w:hAnsi="Calibri" w:cs="Calibri"/>
                <w:b/>
                <w:bCs/>
                <w:sz w:val="24"/>
                <w:szCs w:val="24"/>
                <w:lang w:eastAsia="el-GR"/>
              </w:rPr>
              <w:lastRenderedPageBreak/>
              <w:t>Ξενοδοχείο</w:t>
            </w:r>
          </w:p>
        </w:tc>
        <w:tc>
          <w:tcPr>
            <w:tcW w:w="7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sz w:val="24"/>
                <w:szCs w:val="24"/>
                <w:lang w:eastAsia="el-GR"/>
              </w:rPr>
            </w:pPr>
            <w:proofErr w:type="spellStart"/>
            <w:r w:rsidRPr="00CF1B18">
              <w:rPr>
                <w:rFonts w:ascii="Calibri" w:eastAsia="Times New Roman" w:hAnsi="Calibri" w:cs="Calibri"/>
                <w:b/>
                <w:bCs/>
                <w:sz w:val="24"/>
                <w:szCs w:val="24"/>
                <w:lang w:eastAsia="el-GR"/>
              </w:rPr>
              <w:t>Κατ</w:t>
            </w:r>
            <w:proofErr w:type="spellEnd"/>
            <w:r w:rsidRPr="00CF1B18">
              <w:rPr>
                <w:rFonts w:ascii="Calibri" w:eastAsia="Times New Roman" w:hAnsi="Calibri" w:cs="Calibri"/>
                <w:b/>
                <w:bCs/>
                <w:sz w:val="24"/>
                <w:szCs w:val="24"/>
                <w:lang w:eastAsia="el-GR"/>
              </w:rPr>
              <w:t>.</w:t>
            </w:r>
          </w:p>
        </w:tc>
        <w:tc>
          <w:tcPr>
            <w:tcW w:w="8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sz w:val="24"/>
                <w:szCs w:val="24"/>
                <w:lang w:eastAsia="el-GR"/>
              </w:rPr>
            </w:pPr>
            <w:r w:rsidRPr="00CF1B18">
              <w:rPr>
                <w:rFonts w:ascii="Calibri" w:eastAsia="Times New Roman" w:hAnsi="Calibri" w:cs="Calibri"/>
                <w:b/>
                <w:bCs/>
                <w:sz w:val="24"/>
                <w:szCs w:val="24"/>
                <w:lang w:eastAsia="el-GR"/>
              </w:rPr>
              <w:t>Διατροφή</w:t>
            </w:r>
          </w:p>
        </w:tc>
        <w:tc>
          <w:tcPr>
            <w:tcW w:w="1027" w:type="dxa"/>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sz w:val="24"/>
                <w:szCs w:val="24"/>
                <w:lang w:eastAsia="el-GR"/>
              </w:rPr>
            </w:pPr>
            <w:r w:rsidRPr="00CF1B18">
              <w:rPr>
                <w:rFonts w:ascii="Calibri" w:eastAsia="Times New Roman" w:hAnsi="Calibri" w:cs="Calibri"/>
                <w:b/>
                <w:bCs/>
                <w:sz w:val="24"/>
                <w:szCs w:val="24"/>
                <w:lang w:eastAsia="el-GR"/>
              </w:rPr>
              <w:t>Τιμή σε δίκλινο έως 25/</w:t>
            </w:r>
            <w:r>
              <w:rPr>
                <w:rFonts w:ascii="Calibri" w:eastAsia="Times New Roman" w:hAnsi="Calibri" w:cs="Calibri"/>
                <w:b/>
                <w:bCs/>
                <w:sz w:val="24"/>
                <w:szCs w:val="24"/>
                <w:lang w:eastAsia="el-GR"/>
              </w:rPr>
              <w:t>01</w:t>
            </w:r>
            <w:r w:rsidRPr="00CF1B18">
              <w:rPr>
                <w:rFonts w:ascii="Calibri" w:eastAsia="Times New Roman" w:hAnsi="Calibri" w:cs="Calibri"/>
                <w:b/>
                <w:bCs/>
                <w:sz w:val="24"/>
                <w:szCs w:val="24"/>
                <w:lang w:eastAsia="el-GR"/>
              </w:rPr>
              <w:t>/2</w:t>
            </w:r>
            <w:r>
              <w:rPr>
                <w:rFonts w:ascii="Calibri" w:eastAsia="Times New Roman" w:hAnsi="Calibri" w:cs="Calibri"/>
                <w:b/>
                <w:bCs/>
                <w:sz w:val="24"/>
                <w:szCs w:val="24"/>
                <w:lang w:eastAsia="el-GR"/>
              </w:rPr>
              <w:t>4</w:t>
            </w:r>
          </w:p>
        </w:tc>
        <w:tc>
          <w:tcPr>
            <w:tcW w:w="83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sz w:val="24"/>
                <w:szCs w:val="24"/>
                <w:lang w:eastAsia="el-GR"/>
              </w:rPr>
            </w:pPr>
            <w:r w:rsidRPr="00CF1B18">
              <w:rPr>
                <w:rFonts w:ascii="Calibri" w:eastAsia="Times New Roman" w:hAnsi="Calibri" w:cs="Calibri"/>
                <w:b/>
                <w:bCs/>
                <w:sz w:val="24"/>
                <w:szCs w:val="24"/>
                <w:lang w:eastAsia="el-GR"/>
              </w:rPr>
              <w:t>Τιμή σε δίκλινο</w:t>
            </w:r>
          </w:p>
        </w:tc>
        <w:tc>
          <w:tcPr>
            <w:tcW w:w="1027" w:type="dxa"/>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sz w:val="24"/>
                <w:szCs w:val="24"/>
                <w:lang w:eastAsia="el-GR"/>
              </w:rPr>
            </w:pPr>
            <w:r w:rsidRPr="00CF1B18">
              <w:rPr>
                <w:rFonts w:ascii="Calibri" w:eastAsia="Times New Roman" w:hAnsi="Calibri" w:cs="Calibri"/>
                <w:b/>
                <w:bCs/>
                <w:sz w:val="24"/>
                <w:szCs w:val="24"/>
                <w:lang w:eastAsia="el-GR"/>
              </w:rPr>
              <w:t>Παιδί σε τρίκλινο έως 25/</w:t>
            </w:r>
            <w:r>
              <w:rPr>
                <w:rFonts w:ascii="Calibri" w:eastAsia="Times New Roman" w:hAnsi="Calibri" w:cs="Calibri"/>
                <w:b/>
                <w:bCs/>
                <w:sz w:val="24"/>
                <w:szCs w:val="24"/>
                <w:lang w:eastAsia="el-GR"/>
              </w:rPr>
              <w:t>01</w:t>
            </w:r>
            <w:r w:rsidRPr="00CF1B18">
              <w:rPr>
                <w:rFonts w:ascii="Calibri" w:eastAsia="Times New Roman" w:hAnsi="Calibri" w:cs="Calibri"/>
                <w:b/>
                <w:bCs/>
                <w:sz w:val="24"/>
                <w:szCs w:val="24"/>
                <w:lang w:eastAsia="el-GR"/>
              </w:rPr>
              <w:t>/2</w:t>
            </w:r>
            <w:r>
              <w:rPr>
                <w:rFonts w:ascii="Calibri" w:eastAsia="Times New Roman" w:hAnsi="Calibri" w:cs="Calibri"/>
                <w:b/>
                <w:bCs/>
                <w:sz w:val="24"/>
                <w:szCs w:val="24"/>
                <w:lang w:eastAsia="el-GR"/>
              </w:rPr>
              <w:t>4</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sz w:val="24"/>
                <w:szCs w:val="24"/>
                <w:lang w:eastAsia="el-GR"/>
              </w:rPr>
            </w:pPr>
            <w:r w:rsidRPr="00CF1B18">
              <w:rPr>
                <w:rFonts w:ascii="Calibri" w:eastAsia="Times New Roman" w:hAnsi="Calibri" w:cs="Calibri"/>
                <w:b/>
                <w:bCs/>
                <w:sz w:val="24"/>
                <w:szCs w:val="24"/>
                <w:lang w:eastAsia="el-GR"/>
              </w:rPr>
              <w:t>Παιδί σε τρίκλινο</w:t>
            </w:r>
          </w:p>
        </w:tc>
        <w:tc>
          <w:tcPr>
            <w:tcW w:w="113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Calibri" w:eastAsia="Times New Roman" w:hAnsi="Calibri" w:cs="Calibri"/>
                <w:b/>
                <w:bCs/>
                <w:sz w:val="24"/>
                <w:szCs w:val="24"/>
                <w:lang w:eastAsia="el-GR"/>
              </w:rPr>
            </w:pPr>
            <w:proofErr w:type="spellStart"/>
            <w:r w:rsidRPr="00CF1B18">
              <w:rPr>
                <w:rFonts w:ascii="Calibri" w:eastAsia="Times New Roman" w:hAnsi="Calibri" w:cs="Calibri"/>
                <w:b/>
                <w:bCs/>
                <w:sz w:val="24"/>
                <w:szCs w:val="24"/>
                <w:lang w:eastAsia="el-GR"/>
              </w:rPr>
              <w:t>Επιβ</w:t>
            </w:r>
            <w:proofErr w:type="spellEnd"/>
            <w:r w:rsidRPr="00CF1B18">
              <w:rPr>
                <w:rFonts w:ascii="Calibri" w:eastAsia="Times New Roman" w:hAnsi="Calibri" w:cs="Calibri"/>
                <w:b/>
                <w:bCs/>
                <w:sz w:val="24"/>
                <w:szCs w:val="24"/>
                <w:lang w:eastAsia="el-GR"/>
              </w:rPr>
              <w:t>. Μονόκλινου</w:t>
            </w:r>
          </w:p>
        </w:tc>
        <w:tc>
          <w:tcPr>
            <w:tcW w:w="226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Arial" w:eastAsia="Times New Roman" w:hAnsi="Arial" w:cs="Arial"/>
                <w:b/>
                <w:bCs/>
                <w:sz w:val="24"/>
                <w:szCs w:val="24"/>
                <w:lang w:eastAsia="el-GR"/>
              </w:rPr>
            </w:pPr>
            <w:r w:rsidRPr="00CF1B18">
              <w:rPr>
                <w:rFonts w:ascii="Arial" w:eastAsia="Times New Roman" w:hAnsi="Arial" w:cs="Arial"/>
                <w:b/>
                <w:bCs/>
                <w:sz w:val="24"/>
                <w:szCs w:val="24"/>
                <w:lang w:eastAsia="el-GR"/>
              </w:rPr>
              <w:t>Γενικές Πληροφορίες</w:t>
            </w:r>
          </w:p>
        </w:tc>
      </w:tr>
      <w:tr w:rsidR="00E70B01" w:rsidRPr="00CF1B18" w:rsidTr="006E3DF0">
        <w:trPr>
          <w:trHeight w:val="1515"/>
        </w:trPr>
        <w:tc>
          <w:tcPr>
            <w:tcW w:w="1233"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Harmony Bay</w:t>
            </w:r>
          </w:p>
        </w:tc>
        <w:tc>
          <w:tcPr>
            <w:tcW w:w="7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E70B01" w:rsidRDefault="00E70B01" w:rsidP="00F77BE6">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r w:rsidRPr="00CF1B18">
              <w:rPr>
                <w:rFonts w:ascii="Arial" w:eastAsia="Times New Roman" w:hAnsi="Arial" w:cs="Arial"/>
                <w:sz w:val="20"/>
                <w:szCs w:val="20"/>
                <w:lang w:eastAsia="el-GR"/>
              </w:rPr>
              <w:t>*</w:t>
            </w:r>
            <w:r>
              <w:rPr>
                <w:rFonts w:ascii="Arial" w:eastAsia="Times New Roman" w:hAnsi="Arial" w:cs="Arial"/>
                <w:sz w:val="20"/>
                <w:szCs w:val="20"/>
                <w:lang w:val="en-US" w:eastAsia="el-GR"/>
              </w:rPr>
              <w:t>sup.</w:t>
            </w:r>
          </w:p>
        </w:tc>
        <w:tc>
          <w:tcPr>
            <w:tcW w:w="8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0627CD" w:rsidP="00F77BE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Ημιδιατροφή</w:t>
            </w:r>
          </w:p>
        </w:tc>
        <w:tc>
          <w:tcPr>
            <w:tcW w:w="10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6E3DF0" w:rsidP="00F77BE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345</w:t>
            </w:r>
            <w:r w:rsidR="00E70B01" w:rsidRPr="00CF1B18">
              <w:rPr>
                <w:rFonts w:ascii="Arial" w:eastAsia="Times New Roman" w:hAnsi="Arial" w:cs="Arial"/>
                <w:sz w:val="20"/>
                <w:szCs w:val="20"/>
                <w:lang w:eastAsia="el-GR"/>
              </w:rPr>
              <w:t>€</w:t>
            </w:r>
          </w:p>
        </w:tc>
        <w:tc>
          <w:tcPr>
            <w:tcW w:w="83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6E3DF0" w:rsidP="00F77BE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399</w:t>
            </w:r>
            <w:r w:rsidR="00E70B01" w:rsidRPr="00CF1B18">
              <w:rPr>
                <w:rFonts w:ascii="Arial" w:eastAsia="Times New Roman" w:hAnsi="Arial" w:cs="Arial"/>
                <w:sz w:val="20"/>
                <w:szCs w:val="20"/>
                <w:lang w:eastAsia="el-GR"/>
              </w:rPr>
              <w:t>€</w:t>
            </w:r>
          </w:p>
        </w:tc>
        <w:tc>
          <w:tcPr>
            <w:tcW w:w="10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6E3DF0" w:rsidP="00F77BE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295</w:t>
            </w:r>
            <w:r w:rsidR="00E70B01" w:rsidRPr="00CF1B18">
              <w:rPr>
                <w:rFonts w:ascii="Arial" w:eastAsia="Times New Roman" w:hAnsi="Arial" w:cs="Arial"/>
                <w:sz w:val="20"/>
                <w:szCs w:val="20"/>
                <w:lang w:eastAsia="el-GR"/>
              </w:rPr>
              <w:t>€</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6E3DF0" w:rsidP="00F77BE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349</w:t>
            </w:r>
            <w:r w:rsidR="00E70B01" w:rsidRPr="00CF1B18">
              <w:rPr>
                <w:rFonts w:ascii="Arial" w:eastAsia="Times New Roman" w:hAnsi="Arial" w:cs="Arial"/>
                <w:sz w:val="20"/>
                <w:szCs w:val="20"/>
                <w:lang w:eastAsia="el-GR"/>
              </w:rPr>
              <w:t>€</w:t>
            </w:r>
          </w:p>
        </w:tc>
        <w:tc>
          <w:tcPr>
            <w:tcW w:w="113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6E3DF0" w:rsidP="00F77BE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100</w:t>
            </w:r>
            <w:r w:rsidR="00E70B01" w:rsidRPr="00CF1B18">
              <w:rPr>
                <w:rFonts w:ascii="Arial" w:eastAsia="Times New Roman" w:hAnsi="Arial" w:cs="Arial"/>
                <w:sz w:val="20"/>
                <w:szCs w:val="20"/>
                <w:lang w:eastAsia="el-GR"/>
              </w:rPr>
              <w:t>€</w:t>
            </w:r>
          </w:p>
        </w:tc>
        <w:tc>
          <w:tcPr>
            <w:tcW w:w="226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0B01" w:rsidRPr="00CF1B18" w:rsidRDefault="00E70B01" w:rsidP="00F77BE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Πτήσεις με την </w:t>
            </w:r>
            <w:r>
              <w:rPr>
                <w:rFonts w:ascii="Arial" w:eastAsia="Times New Roman" w:hAnsi="Arial" w:cs="Arial"/>
                <w:sz w:val="20"/>
                <w:szCs w:val="20"/>
                <w:lang w:val="en-US" w:eastAsia="el-GR"/>
              </w:rPr>
              <w:t>Ryanair</w:t>
            </w:r>
            <w:r>
              <w:rPr>
                <w:rFonts w:ascii="Arial" w:eastAsia="Times New Roman" w:hAnsi="Arial" w:cs="Arial"/>
                <w:sz w:val="20"/>
                <w:szCs w:val="20"/>
                <w:lang w:eastAsia="el-GR"/>
              </w:rPr>
              <w:t xml:space="preserve">: Θεσσαλονίκη – </w:t>
            </w:r>
            <w:r w:rsidR="006E3DF0">
              <w:rPr>
                <w:rFonts w:ascii="Arial" w:eastAsia="Times New Roman" w:hAnsi="Arial" w:cs="Arial"/>
                <w:sz w:val="20"/>
                <w:szCs w:val="20"/>
                <w:lang w:eastAsia="el-GR"/>
              </w:rPr>
              <w:t>Πάφος</w:t>
            </w:r>
            <w:r>
              <w:rPr>
                <w:rFonts w:ascii="Arial" w:eastAsia="Times New Roman" w:hAnsi="Arial" w:cs="Arial"/>
                <w:sz w:val="20"/>
                <w:szCs w:val="20"/>
                <w:lang w:eastAsia="el-GR"/>
              </w:rPr>
              <w:t xml:space="preserve">: </w:t>
            </w:r>
            <w:r w:rsidR="006E3DF0">
              <w:rPr>
                <w:rFonts w:ascii="Arial" w:eastAsia="Times New Roman" w:hAnsi="Arial" w:cs="Arial"/>
                <w:sz w:val="20"/>
                <w:szCs w:val="20"/>
                <w:lang w:eastAsia="el-GR"/>
              </w:rPr>
              <w:t>05</w:t>
            </w:r>
            <w:r>
              <w:rPr>
                <w:rFonts w:ascii="Arial" w:eastAsia="Times New Roman" w:hAnsi="Arial" w:cs="Arial"/>
                <w:sz w:val="20"/>
                <w:szCs w:val="20"/>
                <w:lang w:eastAsia="el-GR"/>
              </w:rPr>
              <w:t>:</w:t>
            </w:r>
            <w:r w:rsidR="006E3DF0">
              <w:rPr>
                <w:rFonts w:ascii="Arial" w:eastAsia="Times New Roman" w:hAnsi="Arial" w:cs="Arial"/>
                <w:sz w:val="20"/>
                <w:szCs w:val="20"/>
                <w:lang w:eastAsia="el-GR"/>
              </w:rPr>
              <w:t>45</w:t>
            </w:r>
            <w:r>
              <w:rPr>
                <w:rFonts w:ascii="Arial" w:eastAsia="Times New Roman" w:hAnsi="Arial" w:cs="Arial"/>
                <w:sz w:val="20"/>
                <w:szCs w:val="20"/>
                <w:lang w:eastAsia="el-GR"/>
              </w:rPr>
              <w:t xml:space="preserve"> – </w:t>
            </w:r>
            <w:r w:rsidR="006E3DF0">
              <w:rPr>
                <w:rFonts w:ascii="Arial" w:eastAsia="Times New Roman" w:hAnsi="Arial" w:cs="Arial"/>
                <w:sz w:val="20"/>
                <w:szCs w:val="20"/>
                <w:lang w:eastAsia="el-GR"/>
              </w:rPr>
              <w:t>07</w:t>
            </w:r>
            <w:r>
              <w:rPr>
                <w:rFonts w:ascii="Arial" w:eastAsia="Times New Roman" w:hAnsi="Arial" w:cs="Arial"/>
                <w:sz w:val="20"/>
                <w:szCs w:val="20"/>
                <w:lang w:eastAsia="el-GR"/>
              </w:rPr>
              <w:t>:3</w:t>
            </w:r>
            <w:r w:rsidR="006E3DF0">
              <w:rPr>
                <w:rFonts w:ascii="Arial" w:eastAsia="Times New Roman" w:hAnsi="Arial" w:cs="Arial"/>
                <w:sz w:val="20"/>
                <w:szCs w:val="20"/>
                <w:lang w:eastAsia="el-GR"/>
              </w:rPr>
              <w:t>5</w:t>
            </w:r>
            <w:r>
              <w:rPr>
                <w:rFonts w:ascii="Arial" w:eastAsia="Times New Roman" w:hAnsi="Arial" w:cs="Arial"/>
                <w:sz w:val="20"/>
                <w:szCs w:val="20"/>
                <w:lang w:eastAsia="el-GR"/>
              </w:rPr>
              <w:t xml:space="preserve"> </w:t>
            </w:r>
            <w:r w:rsidR="006E3DF0">
              <w:rPr>
                <w:rFonts w:ascii="Arial" w:eastAsia="Times New Roman" w:hAnsi="Arial" w:cs="Arial"/>
                <w:sz w:val="20"/>
                <w:szCs w:val="20"/>
                <w:lang w:eastAsia="el-GR"/>
              </w:rPr>
              <w:t xml:space="preserve">                   Πάφος</w:t>
            </w:r>
            <w:r>
              <w:rPr>
                <w:rFonts w:ascii="Arial" w:eastAsia="Times New Roman" w:hAnsi="Arial" w:cs="Arial"/>
                <w:sz w:val="20"/>
                <w:szCs w:val="20"/>
                <w:lang w:eastAsia="el-GR"/>
              </w:rPr>
              <w:t xml:space="preserve"> – Θεσσαλονίκη: 1</w:t>
            </w:r>
            <w:r w:rsidR="006E3DF0">
              <w:rPr>
                <w:rFonts w:ascii="Arial" w:eastAsia="Times New Roman" w:hAnsi="Arial" w:cs="Arial"/>
                <w:sz w:val="20"/>
                <w:szCs w:val="20"/>
                <w:lang w:eastAsia="el-GR"/>
              </w:rPr>
              <w:t>5</w:t>
            </w:r>
            <w:r>
              <w:rPr>
                <w:rFonts w:ascii="Arial" w:eastAsia="Times New Roman" w:hAnsi="Arial" w:cs="Arial"/>
                <w:sz w:val="20"/>
                <w:szCs w:val="20"/>
                <w:lang w:eastAsia="el-GR"/>
              </w:rPr>
              <w:t>:</w:t>
            </w:r>
            <w:r w:rsidR="006E3DF0">
              <w:rPr>
                <w:rFonts w:ascii="Arial" w:eastAsia="Times New Roman" w:hAnsi="Arial" w:cs="Arial"/>
                <w:sz w:val="20"/>
                <w:szCs w:val="20"/>
                <w:lang w:eastAsia="el-GR"/>
              </w:rPr>
              <w:t>25</w:t>
            </w:r>
            <w:r>
              <w:rPr>
                <w:rFonts w:ascii="Arial" w:eastAsia="Times New Roman" w:hAnsi="Arial" w:cs="Arial"/>
                <w:sz w:val="20"/>
                <w:szCs w:val="20"/>
                <w:lang w:eastAsia="el-GR"/>
              </w:rPr>
              <w:t xml:space="preserve"> – 1</w:t>
            </w:r>
            <w:r w:rsidR="006E3DF0">
              <w:rPr>
                <w:rFonts w:ascii="Arial" w:eastAsia="Times New Roman" w:hAnsi="Arial" w:cs="Arial"/>
                <w:sz w:val="20"/>
                <w:szCs w:val="20"/>
                <w:lang w:eastAsia="el-GR"/>
              </w:rPr>
              <w:t>7</w:t>
            </w:r>
            <w:r>
              <w:rPr>
                <w:rFonts w:ascii="Arial" w:eastAsia="Times New Roman" w:hAnsi="Arial" w:cs="Arial"/>
                <w:sz w:val="20"/>
                <w:szCs w:val="20"/>
                <w:lang w:eastAsia="el-GR"/>
              </w:rPr>
              <w:t>:</w:t>
            </w:r>
            <w:r w:rsidR="006E3DF0">
              <w:rPr>
                <w:rFonts w:ascii="Arial" w:eastAsia="Times New Roman" w:hAnsi="Arial" w:cs="Arial"/>
                <w:sz w:val="20"/>
                <w:szCs w:val="20"/>
                <w:lang w:eastAsia="el-GR"/>
              </w:rPr>
              <w:t>25</w:t>
            </w:r>
            <w:r>
              <w:rPr>
                <w:rFonts w:ascii="Arial" w:eastAsia="Times New Roman" w:hAnsi="Arial" w:cs="Arial"/>
                <w:sz w:val="20"/>
                <w:szCs w:val="20"/>
                <w:lang w:eastAsia="el-GR"/>
              </w:rPr>
              <w:t xml:space="preserve"> </w:t>
            </w:r>
          </w:p>
        </w:tc>
      </w:tr>
      <w:tr w:rsidR="00E70B01" w:rsidRPr="00CF1B18" w:rsidTr="006E3DF0">
        <w:trPr>
          <w:trHeight w:val="315"/>
        </w:trPr>
        <w:tc>
          <w:tcPr>
            <w:tcW w:w="10050"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E70B01" w:rsidRPr="006E3DF0" w:rsidRDefault="00E70B01" w:rsidP="00F77BE6">
            <w:pPr>
              <w:spacing w:after="0" w:line="240" w:lineRule="auto"/>
              <w:rPr>
                <w:rFonts w:ascii="Arial" w:eastAsia="Times New Roman" w:hAnsi="Arial" w:cs="Arial"/>
                <w:bCs/>
                <w:lang w:eastAsia="el-GR"/>
              </w:rPr>
            </w:pPr>
            <w:r w:rsidRPr="00CF1B18">
              <w:rPr>
                <w:rFonts w:ascii="Arial" w:eastAsia="Times New Roman" w:hAnsi="Arial" w:cs="Arial"/>
                <w:b/>
                <w:bCs/>
                <w:lang w:eastAsia="el-GR"/>
              </w:rPr>
              <w:t xml:space="preserve">Στη τιμή περιλαμβάνονται: </w:t>
            </w:r>
            <w:r w:rsidRPr="00972493">
              <w:rPr>
                <w:rFonts w:ascii="Arial" w:eastAsia="Times New Roman" w:hAnsi="Arial" w:cs="Arial"/>
                <w:bCs/>
                <w:lang w:eastAsia="el-GR"/>
              </w:rPr>
              <w:t xml:space="preserve">Αεροπορικά με </w:t>
            </w:r>
            <w:proofErr w:type="spellStart"/>
            <w:r w:rsidRPr="00972493">
              <w:rPr>
                <w:rFonts w:ascii="Arial" w:eastAsia="Times New Roman" w:hAnsi="Arial" w:cs="Arial"/>
                <w:bCs/>
                <w:lang w:eastAsia="el-GR"/>
              </w:rPr>
              <w:t>Ryanair</w:t>
            </w:r>
            <w:proofErr w:type="spellEnd"/>
            <w:r w:rsidRPr="00972493">
              <w:rPr>
                <w:rFonts w:ascii="Arial" w:eastAsia="Times New Roman" w:hAnsi="Arial" w:cs="Arial"/>
                <w:bCs/>
                <w:lang w:eastAsia="el-GR"/>
              </w:rPr>
              <w:t xml:space="preserve">: Μια αποσκευή 10Kg. με ροδάκια (55x40x20 εκ.) και μια μικρή προσωπική χειραποσκευή 5Kg. (40x20x25 εκ.). </w:t>
            </w:r>
            <w:r w:rsidRPr="00CF1B18">
              <w:rPr>
                <w:rFonts w:ascii="Arial" w:eastAsia="Times New Roman" w:hAnsi="Arial" w:cs="Arial"/>
                <w:bCs/>
                <w:lang w:eastAsia="el-GR"/>
              </w:rPr>
              <w:t>Πρωινό</w:t>
            </w:r>
            <w:r w:rsidR="000627CD">
              <w:rPr>
                <w:rFonts w:ascii="Arial" w:eastAsia="Times New Roman" w:hAnsi="Arial" w:cs="Arial"/>
                <w:bCs/>
                <w:lang w:eastAsia="el-GR"/>
              </w:rPr>
              <w:t xml:space="preserve"> και δείπνο</w:t>
            </w:r>
            <w:r w:rsidRPr="00CF1B18">
              <w:rPr>
                <w:rFonts w:ascii="Arial" w:eastAsia="Times New Roman" w:hAnsi="Arial" w:cs="Arial"/>
                <w:bCs/>
                <w:lang w:eastAsia="el-GR"/>
              </w:rPr>
              <w:t xml:space="preserve"> καθημερινά στον χώρο του ξενοδοχείου</w:t>
            </w:r>
            <w:r w:rsidR="000627CD">
              <w:rPr>
                <w:rFonts w:ascii="Arial" w:eastAsia="Times New Roman" w:hAnsi="Arial" w:cs="Arial"/>
                <w:bCs/>
                <w:lang w:eastAsia="el-GR"/>
              </w:rPr>
              <w:t xml:space="preserve"> σε μορφή μπουφέ</w:t>
            </w:r>
            <w:bookmarkStart w:id="0" w:name="_GoBack"/>
            <w:bookmarkEnd w:id="0"/>
            <w:r w:rsidRPr="00CF1B18">
              <w:rPr>
                <w:rFonts w:ascii="Arial" w:eastAsia="Times New Roman" w:hAnsi="Arial" w:cs="Arial"/>
                <w:bCs/>
                <w:lang w:eastAsia="el-GR"/>
              </w:rPr>
              <w:t>. Τ</w:t>
            </w:r>
            <w:r w:rsidR="006E3DF0">
              <w:rPr>
                <w:rFonts w:ascii="Arial" w:eastAsia="Times New Roman" w:hAnsi="Arial" w:cs="Arial"/>
                <w:bCs/>
                <w:lang w:eastAsia="el-GR"/>
              </w:rPr>
              <w:t>ρείς</w:t>
            </w:r>
            <w:r w:rsidRPr="00CF1B18">
              <w:rPr>
                <w:rFonts w:ascii="Arial" w:eastAsia="Times New Roman" w:hAnsi="Arial" w:cs="Arial"/>
                <w:bCs/>
                <w:lang w:eastAsia="el-GR"/>
              </w:rPr>
              <w:t xml:space="preserve"> (</w:t>
            </w:r>
            <w:r w:rsidR="006E3DF0">
              <w:rPr>
                <w:rFonts w:ascii="Arial" w:eastAsia="Times New Roman" w:hAnsi="Arial" w:cs="Arial"/>
                <w:bCs/>
                <w:lang w:eastAsia="el-GR"/>
              </w:rPr>
              <w:t>3</w:t>
            </w:r>
            <w:r w:rsidRPr="00CF1B18">
              <w:rPr>
                <w:rFonts w:ascii="Arial" w:eastAsia="Times New Roman" w:hAnsi="Arial" w:cs="Arial"/>
                <w:bCs/>
                <w:lang w:eastAsia="el-GR"/>
              </w:rPr>
              <w:t>) διανυκτερεύσεις στο ξενοδοχείο που αναγράφεται στο τιμοκατάλογο μας. Μεταφορές με κλιματιζόμενο τουριστικό λεωφορείο, σύμφωνα με το αναλυτικό πρόγραμμα.</w:t>
            </w:r>
            <w:r>
              <w:rPr>
                <w:rFonts w:ascii="Arial" w:eastAsia="Times New Roman" w:hAnsi="Arial" w:cs="Arial"/>
                <w:bCs/>
                <w:lang w:eastAsia="el-GR"/>
              </w:rPr>
              <w:t xml:space="preserve"> Περιηγήσεις</w:t>
            </w:r>
            <w:r w:rsidR="006E3DF0">
              <w:rPr>
                <w:rFonts w:ascii="Arial" w:eastAsia="Times New Roman" w:hAnsi="Arial" w:cs="Arial"/>
                <w:bCs/>
                <w:lang w:eastAsia="el-GR"/>
              </w:rPr>
              <w:t xml:space="preserve"> - Ξεναγήσεις</w:t>
            </w:r>
            <w:r>
              <w:rPr>
                <w:rFonts w:ascii="Arial" w:eastAsia="Times New Roman" w:hAnsi="Arial" w:cs="Arial"/>
                <w:bCs/>
                <w:lang w:eastAsia="el-GR"/>
              </w:rPr>
              <w:t xml:space="preserve"> σύμφωνα με το αναλυτικό πρόγραμμα.</w:t>
            </w:r>
            <w:r w:rsidRPr="00CF1B18">
              <w:rPr>
                <w:rFonts w:ascii="Arial" w:eastAsia="Times New Roman" w:hAnsi="Arial" w:cs="Arial"/>
                <w:bCs/>
                <w:lang w:eastAsia="el-GR"/>
              </w:rPr>
              <w:t xml:space="preserve"> Επίσημος αρχηγός / συνοδός του γραφείου μας. Ασφάλεια αστικής ευθύνης. </w:t>
            </w:r>
            <w:r w:rsidRPr="00CF1B18">
              <w:rPr>
                <w:rFonts w:ascii="Arial" w:eastAsia="Times New Roman" w:hAnsi="Arial" w:cs="Arial"/>
                <w:bCs/>
                <w:lang w:eastAsia="el-GR"/>
              </w:rPr>
              <w:br/>
            </w:r>
            <w:r w:rsidRPr="00CF1B18">
              <w:rPr>
                <w:rFonts w:ascii="Arial" w:eastAsia="Times New Roman" w:hAnsi="Arial" w:cs="Arial"/>
                <w:b/>
                <w:bCs/>
                <w:lang w:eastAsia="el-GR"/>
              </w:rPr>
              <w:t xml:space="preserve">Δεν περιλαμβάνονται: </w:t>
            </w:r>
            <w:r w:rsidRPr="00CF1B18">
              <w:rPr>
                <w:rFonts w:ascii="Arial" w:eastAsia="Times New Roman" w:hAnsi="Arial" w:cs="Arial"/>
                <w:bCs/>
                <w:lang w:eastAsia="el-GR"/>
              </w:rPr>
              <w:t>Φόροι αεροδρομίων, επίναυλοι καυσίμων: 1</w:t>
            </w:r>
            <w:r w:rsidR="006E3DF0">
              <w:rPr>
                <w:rFonts w:ascii="Arial" w:eastAsia="Times New Roman" w:hAnsi="Arial" w:cs="Arial"/>
                <w:bCs/>
                <w:lang w:eastAsia="el-GR"/>
              </w:rPr>
              <w:t>00</w:t>
            </w:r>
            <w:r w:rsidRPr="00CF1B18">
              <w:rPr>
                <w:rFonts w:ascii="Arial" w:eastAsia="Times New Roman" w:hAnsi="Arial" w:cs="Arial"/>
                <w:bCs/>
                <w:lang w:eastAsia="el-GR"/>
              </w:rPr>
              <w:t>€ κατά άτομο. Δημοτικοί φόροι</w:t>
            </w:r>
            <w:r w:rsidRPr="00972493">
              <w:rPr>
                <w:rFonts w:ascii="Arial" w:eastAsia="Times New Roman" w:hAnsi="Arial" w:cs="Arial"/>
                <w:bCs/>
                <w:lang w:eastAsia="el-GR"/>
              </w:rPr>
              <w:t xml:space="preserve"> </w:t>
            </w:r>
            <w:r>
              <w:rPr>
                <w:rFonts w:ascii="Arial" w:eastAsia="Times New Roman" w:hAnsi="Arial" w:cs="Arial"/>
                <w:bCs/>
                <w:lang w:eastAsia="el-GR"/>
              </w:rPr>
              <w:t>Συμμετοχή στις εκδηλώσεις του Καρναβαλιού.</w:t>
            </w:r>
            <w:r w:rsidRPr="00972493">
              <w:rPr>
                <w:rFonts w:ascii="Arial" w:eastAsia="Times New Roman" w:hAnsi="Arial" w:cs="Arial"/>
                <w:bCs/>
                <w:lang w:eastAsia="el-GR"/>
              </w:rPr>
              <w:t xml:space="preserve"> </w:t>
            </w:r>
            <w:r w:rsidRPr="00CF1B18">
              <w:rPr>
                <w:rFonts w:ascii="Arial" w:eastAsia="Times New Roman" w:hAnsi="Arial" w:cs="Arial"/>
                <w:bCs/>
                <w:lang w:eastAsia="el-GR"/>
              </w:rPr>
              <w:t xml:space="preserve">Ότι δεν αναφέρεται στο πρόγραμμα ή αναγράφεται ως προαιρετικό ή προτεινόμενο. Ειδική ασφαλιστική κάλυψη για ακύρωση ταξιδιού λόγω ασθένειας COVID19: </w:t>
            </w:r>
            <w:r w:rsidRPr="00972493">
              <w:rPr>
                <w:rFonts w:ascii="Arial" w:eastAsia="Times New Roman" w:hAnsi="Arial" w:cs="Arial"/>
                <w:bCs/>
                <w:lang w:eastAsia="el-GR"/>
              </w:rPr>
              <w:t>15</w:t>
            </w:r>
            <w:r w:rsidRPr="00CF1B18">
              <w:rPr>
                <w:rFonts w:ascii="Arial" w:eastAsia="Times New Roman" w:hAnsi="Arial" w:cs="Arial"/>
                <w:bCs/>
                <w:lang w:eastAsia="el-GR"/>
              </w:rPr>
              <w:t>€. Ζητήστε αναλυτικότερες πληροφορίες.</w:t>
            </w:r>
          </w:p>
        </w:tc>
      </w:tr>
      <w:tr w:rsidR="00E70B01" w:rsidRPr="00CF1B18" w:rsidTr="006E3DF0">
        <w:trPr>
          <w:trHeight w:val="1710"/>
        </w:trPr>
        <w:tc>
          <w:tcPr>
            <w:tcW w:w="10050" w:type="dxa"/>
            <w:gridSpan w:val="9"/>
            <w:vMerge/>
            <w:tcBorders>
              <w:top w:val="single" w:sz="6" w:space="0" w:color="CCCCCC"/>
              <w:left w:val="single" w:sz="12" w:space="0" w:color="000000"/>
              <w:bottom w:val="single" w:sz="12" w:space="0" w:color="000000"/>
              <w:right w:val="single" w:sz="12" w:space="0" w:color="000000"/>
            </w:tcBorders>
            <w:vAlign w:val="center"/>
            <w:hideMark/>
          </w:tcPr>
          <w:p w:rsidR="00E70B01" w:rsidRPr="00CF1B18" w:rsidRDefault="00E70B01" w:rsidP="00F77BE6">
            <w:pPr>
              <w:spacing w:after="0" w:line="240" w:lineRule="auto"/>
              <w:rPr>
                <w:rFonts w:ascii="Arial" w:eastAsia="Times New Roman" w:hAnsi="Arial" w:cs="Arial"/>
                <w:b/>
                <w:bCs/>
                <w:lang w:eastAsia="el-GR"/>
              </w:rPr>
            </w:pPr>
          </w:p>
        </w:tc>
      </w:tr>
    </w:tbl>
    <w:p w:rsidR="00E70B01" w:rsidRDefault="00E70B01" w:rsidP="004253BF"/>
    <w:p w:rsidR="00E70B01" w:rsidRPr="000F3FB7" w:rsidRDefault="00E70B01" w:rsidP="004253BF"/>
    <w:sectPr w:rsidR="00E70B01" w:rsidRPr="000F3F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7928"/>
    <w:multiLevelType w:val="hybridMultilevel"/>
    <w:tmpl w:val="6CFC8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BF"/>
    <w:rsid w:val="000627CD"/>
    <w:rsid w:val="000D420E"/>
    <w:rsid w:val="000F3FB7"/>
    <w:rsid w:val="004253BF"/>
    <w:rsid w:val="006E3DF0"/>
    <w:rsid w:val="00E70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6178"/>
  <w15:chartTrackingRefBased/>
  <w15:docId w15:val="{EF92B594-2E5D-4651-9CDD-369B3E27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622</Words>
  <Characters>3360</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2024-01-08T13:37:00Z</dcterms:created>
  <dcterms:modified xsi:type="dcterms:W3CDTF">2024-01-08T14:19:00Z</dcterms:modified>
</cp:coreProperties>
</file>